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0A" w:rsidRDefault="00FC6B5B" w:rsidP="00260A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Rozwój </w:t>
      </w:r>
      <w:proofErr w:type="spellStart"/>
      <w:r>
        <w:rPr>
          <w:b/>
          <w:sz w:val="24"/>
          <w:szCs w:val="24"/>
        </w:rPr>
        <w:t>fizyczno</w:t>
      </w:r>
      <w:proofErr w:type="spellEnd"/>
      <w:r>
        <w:rPr>
          <w:b/>
          <w:sz w:val="24"/>
          <w:szCs w:val="24"/>
        </w:rPr>
        <w:t xml:space="preserve"> - ruchowy</w:t>
      </w:r>
      <w:r w:rsidR="00260A0A" w:rsidRPr="00260A0A">
        <w:rPr>
          <w:b/>
          <w:sz w:val="24"/>
          <w:szCs w:val="24"/>
        </w:rPr>
        <w:t xml:space="preserve"> dziecka idącego do pierwszej klasy.</w:t>
      </w:r>
    </w:p>
    <w:p w:rsidR="00FC6B5B" w:rsidRDefault="00FC6B5B" w:rsidP="00FC6B5B">
      <w:pPr>
        <w:spacing w:after="0" w:line="360" w:lineRule="auto"/>
        <w:rPr>
          <w:rStyle w:val="markedcontent"/>
          <w:sz w:val="24"/>
          <w:szCs w:val="24"/>
          <w:u w:val="single"/>
        </w:rPr>
      </w:pPr>
    </w:p>
    <w:p w:rsidR="00FC6B5B" w:rsidRPr="00FC6B5B" w:rsidRDefault="00FC6B5B" w:rsidP="00FC6B5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Chętnie uczestniczy w ćwiczeniach gimnastycznych i zabawach ruchowych.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Biega w różnych kierunkach bez potrąceń, omijając przeszkody.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Potrafi wykonywać podskoki obunóż i na jednej nodze.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Potrafi chwytać i odrzucać piłkę.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Rzuca piłką do celu.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Potrafi toczyć piłkę przed sobą jedną i dwoma rękami.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Potrafi wchodzi</w:t>
      </w:r>
      <w:r w:rsidR="008F45B5">
        <w:rPr>
          <w:rFonts w:ascii="Arial" w:hAnsi="Arial" w:cs="Arial"/>
        </w:rPr>
        <w:t>ć</w:t>
      </w:r>
      <w:r w:rsidRPr="00FC6B5B">
        <w:rPr>
          <w:rFonts w:ascii="Arial" w:hAnsi="Arial" w:cs="Arial"/>
        </w:rPr>
        <w:t xml:space="preserve"> na ławeczkę, przechodzi po niej i </w:t>
      </w:r>
      <w:r>
        <w:rPr>
          <w:rFonts w:ascii="Arial" w:hAnsi="Arial" w:cs="Arial"/>
        </w:rPr>
        <w:t>potrafi z niej zeskoczyć.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Wspina się na drabinki.</w:t>
      </w:r>
      <w:bookmarkStart w:id="0" w:name="_GoBack"/>
      <w:bookmarkEnd w:id="0"/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Buduje z drobnych klocków.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>Potrafi zapinać</w:t>
      </w:r>
      <w:r>
        <w:rPr>
          <w:rFonts w:ascii="Arial" w:hAnsi="Arial" w:cs="Arial"/>
        </w:rPr>
        <w:t xml:space="preserve"> i rozpinać guziki oraz suwak. </w:t>
      </w:r>
    </w:p>
    <w:p w:rsidR="00FC6B5B" w:rsidRDefault="00FC6B5B" w:rsidP="00FC6B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6B5B">
        <w:rPr>
          <w:rFonts w:ascii="Arial" w:hAnsi="Arial" w:cs="Arial"/>
        </w:rPr>
        <w:t xml:space="preserve">Wiąże buty. </w:t>
      </w:r>
    </w:p>
    <w:p w:rsidR="0041022A" w:rsidRPr="00FC6B5B" w:rsidRDefault="0041022A" w:rsidP="0041022A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76475" cy="2009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5B" w:rsidRPr="007F5B47" w:rsidRDefault="00FC6B5B" w:rsidP="0041022A">
      <w:pPr>
        <w:jc w:val="right"/>
        <w:rPr>
          <w:rFonts w:ascii="Arial" w:hAnsi="Arial" w:cs="Arial"/>
        </w:rPr>
      </w:pPr>
    </w:p>
    <w:p w:rsidR="00FC6B5B" w:rsidRPr="007F5B47" w:rsidRDefault="00FC6B5B" w:rsidP="00FC6B5B">
      <w:pPr>
        <w:rPr>
          <w:rFonts w:ascii="Arial" w:hAnsi="Arial" w:cs="Arial"/>
        </w:rPr>
      </w:pPr>
    </w:p>
    <w:p w:rsidR="00FC6B5B" w:rsidRPr="007F5B47" w:rsidRDefault="00FC6B5B" w:rsidP="00FC6B5B">
      <w:pPr>
        <w:rPr>
          <w:rFonts w:ascii="Arial" w:hAnsi="Arial" w:cs="Arial"/>
        </w:rPr>
      </w:pPr>
    </w:p>
    <w:p w:rsidR="00FC6B5B" w:rsidRPr="007F5B47" w:rsidRDefault="00FC6B5B" w:rsidP="00FC6B5B">
      <w:pPr>
        <w:rPr>
          <w:rFonts w:ascii="Arial" w:hAnsi="Arial" w:cs="Arial"/>
        </w:rPr>
      </w:pPr>
    </w:p>
    <w:p w:rsidR="00FC6B5B" w:rsidRPr="007F5B47" w:rsidRDefault="00FC6B5B" w:rsidP="00FC6B5B">
      <w:pPr>
        <w:rPr>
          <w:rFonts w:ascii="Arial" w:hAnsi="Arial" w:cs="Arial"/>
        </w:rPr>
      </w:pPr>
    </w:p>
    <w:p w:rsidR="00FC6B5B" w:rsidRPr="00260A0A" w:rsidRDefault="00FC6B5B" w:rsidP="00FC6B5B">
      <w:pPr>
        <w:spacing w:after="0"/>
        <w:rPr>
          <w:rStyle w:val="markedcontent"/>
          <w:sz w:val="24"/>
          <w:szCs w:val="24"/>
          <w:u w:val="single"/>
        </w:rPr>
      </w:pPr>
    </w:p>
    <w:p w:rsidR="008636D6" w:rsidRPr="00260A0A" w:rsidRDefault="008636D6" w:rsidP="008636D6">
      <w:pPr>
        <w:pStyle w:val="Akapitzlist"/>
        <w:spacing w:after="0" w:line="360" w:lineRule="auto"/>
        <w:ind w:left="714"/>
        <w:jc w:val="center"/>
        <w:rPr>
          <w:sz w:val="24"/>
          <w:szCs w:val="24"/>
        </w:rPr>
      </w:pPr>
    </w:p>
    <w:p w:rsidR="00551B01" w:rsidRDefault="00551B01"/>
    <w:sectPr w:rsidR="0055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BD"/>
      </v:shape>
    </w:pict>
  </w:numPicBullet>
  <w:abstractNum w:abstractNumId="0" w15:restartNumberingAfterBreak="0">
    <w:nsid w:val="43CC27E8"/>
    <w:multiLevelType w:val="hybridMultilevel"/>
    <w:tmpl w:val="387AFA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3082"/>
    <w:multiLevelType w:val="hybridMultilevel"/>
    <w:tmpl w:val="530C4BB8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A"/>
    <w:rsid w:val="00260A0A"/>
    <w:rsid w:val="0041022A"/>
    <w:rsid w:val="00551B01"/>
    <w:rsid w:val="008636D6"/>
    <w:rsid w:val="008F45B5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4CC2"/>
  <w15:chartTrackingRefBased/>
  <w15:docId w15:val="{608CC803-53D7-4C3C-B4F9-AE2EE82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0A0A"/>
  </w:style>
  <w:style w:type="paragraph" w:styleId="Akapitzlist">
    <w:name w:val="List Paragraph"/>
    <w:basedOn w:val="Normalny"/>
    <w:uiPriority w:val="34"/>
    <w:qFormat/>
    <w:rsid w:val="00260A0A"/>
    <w:pPr>
      <w:ind w:left="720"/>
      <w:contextualSpacing/>
    </w:pPr>
  </w:style>
  <w:style w:type="table" w:styleId="Tabela-Siatka">
    <w:name w:val="Table Grid"/>
    <w:basedOn w:val="Standardowy"/>
    <w:uiPriority w:val="59"/>
    <w:rsid w:val="00FC6B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2023-03-11T16:23:00Z</dcterms:created>
  <dcterms:modified xsi:type="dcterms:W3CDTF">2023-03-11T16:33:00Z</dcterms:modified>
</cp:coreProperties>
</file>